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D0" w:rsidRPr="008220D0" w:rsidRDefault="008220D0" w:rsidP="008220D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val="ru-RU"/>
        </w:rPr>
      </w:pPr>
      <w:r w:rsidRPr="008220D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val="ru-RU"/>
        </w:rPr>
        <w:t xml:space="preserve">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</w:t>
      </w:r>
      <w:r w:rsidRPr="008220D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N</w:t>
      </w:r>
      <w:r w:rsidRPr="008220D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val="ru-RU"/>
        </w:rPr>
        <w:t xml:space="preserve"> 1)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ГОСТ Р 52282-2004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Группа Д28</w:t>
      </w:r>
    </w:p>
    <w:p w:rsidR="008220D0" w:rsidRPr="008220D0" w:rsidRDefault="008220D0" w:rsidP="008220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НАЦИОНАЛЬНЫЙ СТАНДАРТ РОССИЙСКОЙ ФЕДЕРАЦИИ</w:t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br/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br/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br/>
        <w:t>Технические средства организации дорожного движения</w:t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br/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br/>
        <w:t>СВЕТОФОРЫ ДОРОЖНЫЕ</w:t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br/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br/>
        <w:t xml:space="preserve">Типы и основные параметры. </w:t>
      </w:r>
      <w:proofErr w:type="spellStart"/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t>Общие</w:t>
      </w:r>
      <w:proofErr w:type="spellEnd"/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t>технические</w:t>
      </w:r>
      <w:proofErr w:type="spellEnd"/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t>требования</w:t>
      </w:r>
      <w:proofErr w:type="spellEnd"/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t>.</w:t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proofErr w:type="spellStart"/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t>Методы</w:t>
      </w:r>
      <w:proofErr w:type="spellEnd"/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t>испытаний</w:t>
      </w:r>
      <w:proofErr w:type="spellEnd"/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Traffic control devices. Road traffic lights. Types and basic parameters. General</w:t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 xml:space="preserve"> </w:t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t>technical</w:t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 xml:space="preserve"> </w:t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t>requirements</w:t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 xml:space="preserve">. </w:t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t>Test</w:t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 xml:space="preserve"> </w:t>
      </w: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</w:rPr>
        <w:t>methods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ОКС 03.220.20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ОКП 52 1620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Дата введения 2006-01-01</w:t>
      </w:r>
    </w:p>
    <w:p w:rsidR="008220D0" w:rsidRPr="008220D0" w:rsidRDefault="008220D0" w:rsidP="008220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Предисловие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Задачи, основные принципы и правила проведения работ по государственной стандартизации в Российской Федерации установлены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1.0-92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"Государственная система стандартизации Российской Федерации. Основные положения" и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5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1.2-92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"Государственная система стандартизации Российской Федерации. Порядок разработки государственных стандартов"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lastRenderedPageBreak/>
        <w:t>Сведения о стандарте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 РАЗРАБОТАН Государственным специализированным монтажно-эксплуатационным предприятием МВД России совместно с Научно-исследовательским центром Государственной инспекции безопасности дорожного движения МВД Российской Федерации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2 ВНЕСЕН Техническим комитетом по стандартизации ТК 278 "Безопасность дорожного движения"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3 УТВЕРЖДЕН И ВВЕДЕН В ДЕЙСТВИЕ Приказом Федерального агентства по техническому регулированию и метрологии от 15 декабря 2004 г. 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N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 109-ст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 Стандарт полностью соответствует требованиям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6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Конвенции о дорожных знаках и сигналах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(Вена, 1968 г.) и Европейского соглашения, дополняющего эту Конвенцию* (Женева, 1971 г.) с учетом поправок (1995 г.)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________________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* Доступ к международным и зарубежным документам, упомянутым в тексте, можно получить, обратившись в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7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Службу поддержки пользователей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 - Примечание изготовителя базы данных.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 ВВЕДЕН ВПЕРВЫЕ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6 ПЕРЕИЗДАНИЕ. Февраль 2006 г.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ВНЕСЕНО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8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Изменение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утвержденное и введенное в действие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9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приказом Федерального агентства по техническому регулированию и метрологии от 07.02.2019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26-ст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c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 01.06.2019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Изменение 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N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 1 внесено изготовителем базы данных по тексту ИУС 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N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 4, 2019 год</w:t>
      </w:r>
    </w:p>
    <w:p w:rsidR="008220D0" w:rsidRPr="008220D0" w:rsidRDefault="008220D0" w:rsidP="008220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1 Область применения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br/>
        <w:t>Настоящий стандарт распространяется на дорожные светофоры (далее - светофоры), предназначенные для регулирования движения транспортных средств и пешеходов.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2 Нормативные ссылки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 настоящем стандарте использованы ссылки на следующие стандарты: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0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9.032-74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Единая система защиты от коррозии и старения. Покрытия лакокрасочные. Группы, технические требования и обозначения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1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5635-80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Рассеиватели стеклянные для автотракторных, мотоциклетных и велосипедных осветительных и светосигнальных приборов. Технические условия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2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7721-89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Источники света для измерения цвета. Типы. Технические требования. Маркировка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/1200023883" 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>ГОСТ 9242-59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Светофильтры сигнальные для транспорта. Методы измерений цветности и коэффициента пропускания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3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14254-2015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(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IEC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 60529:2013) Степени защиты, обеспечиваемые оболочками (Код 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IP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4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15150-69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5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32945-2014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Дороги автомобильные общего пользования. Знаки дорожные. Технические требования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6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33385-2015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Дороги автомобильные общего пользования. Дорожные светофоры. Технические требования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/1200135144" </w:instrTex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>ГОСТ 33386-2015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Дороги автомобильные общего пользования. Дорожные светофоры. Методы контроля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7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ГОСТ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CISPR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15-2014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 Нормы и методы измерения характеристик радиопомех от электрического осветительного и аналогичного оборудования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8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52290-2004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Технические средства организации дорожного движения. Знаки дорожные. Общие технические требования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9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54350-2015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Приборы осветительные. Светотехнические требования и методы испытаний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20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МЭК 60173-99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Расцветка жил гибких кабелей и шнуров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3 Классификация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 В зависимости от назначения светофоры подразделяют на две группы: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Т - транспортные;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 - пешеходные.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3.2 В каждой группе светофоры подразделяют на типы и исполнения в соответствии с приложением А.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3.3 Светофорам присвоены индексы, в которых первая буква соответствует группе, первая цифра - типу светофора, вторая цифра - варианту конструкции по таблице Б.1 приложения Б, последующие буквы - его исполнению (при наличии), после чего следует обозначение настоящего стандарта.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Обозначения исполнения светофора: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 - с правой дополнительной секцией;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л - с левой дополнительной секцией;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пл - с правой и левой дополнительными секциями;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г - с горизонтальным расположением сигналов;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ж - с дополнительным сигналом желтого цвета;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д - с двойным сигналом;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к - с сигналом дополнительной секции в виде кольца красного цвета.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Пример условного обозначения дорожного светофора транспортной группы, типа 1, с двумя дополнительными правой и левой секциями с сигналами в виде колец красного цвета, с диаметром выходной апертуры всех секций светофора 200 мм, что соответствует варианту конструкции 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II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 по таблице Б.1 приложения Б: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Светофор Т.1. плк.</w:t>
      </w:r>
      <w:r w:rsidRPr="008220D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II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ГОСТ Р 52282-2004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4 Основные параметры и общие технические требования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4.1 Светофоры должны изготовляться в климатических исполнениях У и ХЛ, категории размещения 1 по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1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15150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4.2 Требования к конструкции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4.2.1 Размеры рабочих поверхностей выходной апертуры сигналов светофоров по цвету и вариантам конструкции должны соответствовать приведенным в таблице Б.1, а предельные отклонения размеров - в таблице Б.2 приложения Б.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4.2.2 Расстояния между геометрическими осями рассеивателей должны соответствовать указанным в таблице Б.3 приложения Б.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4.2.3 Отклонение линейных размеров символов на рассеивателях не должно превышать ±1% значений, определенных по масштабному изображению.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4.2.4 Масштабные изображения символов, используемых на рабочей поверхности рассеивателей сигналов светофоров, приведены в приложении В.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br/>
        <w:t>Реальный масштаб изображения символов выбирают в соответствии с конкретными размерами рабочей поверхности рассеивателей.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4.2.5 Длина козырька секции транспортного светофора с выходной апертурой диаметром 200 и 300 мм должна быть 240-300 мм, а угол наклона в вертикальной плоскости (вниз) должен быть 2°-5°.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 использовании в светофоре в качестве источника света сигнальных модулей, состоящих из светоизлучающих диодов, длина козырька может быть уменьшена в два раза.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 использовании сигнальных модулей без цветных светофильтров козырьки допускается не применять.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Минимальный диаметр отверстия для крепления корпуса секции светофора на опоре - 28 мм.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4.2.6 Все детали и сборочные единицы светофоров должны быть изготовлены из антикоррозионных материалов или иметь защитное покрытие по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2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9.032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4.2.7 Детали секции светофора (конус, крышка и козырек) должны быть черного или серого цвета.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4.2.8 Конструкция светофоров должна обеспечивать: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а) возможность фокусировки луча источника света в случае применения в качестве источника света ламп накаливания;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б) предохранение резьбовых соединений от самоотвинчивания;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в) монтаж на опорах различных видов с возможностью регулирования светофора в горизонтальной и вертикальной плоскостях: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1) светофорных стойках, колонках,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2) опорах городского освещения,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3) стенах зданий, мостах, путепроводах, в туннелях,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4) консольных и рамных опорах,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5) растяжках;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г) устойчивость к ветровой нагрузке по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3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32945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4.2.9 Уровень радиопомех, создаваемых работающим светофором, не должен превышать значений, установленных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4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ГОСТ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CISPR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15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5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Изм.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4.2.10 При наличии дополнительной секции на рассеивателе основного зеленого сигнала наносят контурные стрелки направлений движения. При этом светофор без сигнала дополнительной секции в виде кольца красного цвета должен быть оборудован экраном белого цвета по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6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33385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с коэффициентом световозвращения для пленок типа А по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7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52290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4.2.11 При вертикальном расположении сигналов светофора сигнал красного цвета размещается вверху, при горизонтальном - слева. Сигнал желтого цвета размещается между сигналами красного и зеленого цветов.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4.2.12 Сигналы дополнительных секций светофоров Т.1.п, Т.1.л, Т.1.пл, Т.3.п, Т.3.л должны иметь вид стрелки зеленого цвета на черном фоне.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Сигналы дополнительных секций светофоров Т.1.пк, Т.1.лк, Т.1.плк, Т.3.пк, Т.3.лк должны иметь вид стрелки зеленого цвета или кольца красного цвета на черном фоне.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4.2.13 Дополнительная секция светофора должна располагаться на одном уровне с основным сигналом зеленого цвета.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4.2.11-4.2.13 (Введены дополнительно,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4.3 Электротехнические требования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4.3.1 Для присоединения светофора к питающей электросети должна быть предусмотрена клеммная колодка, которую размещают внутри на боковой стенке корпуса.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4.3.2 Сопротивление изоляции между токоведущими проводами, а также между токоведущими проводами и заземляющим контактом или нетоковедущими частями светофора должно быть не менее 20 МОм в холодном (обесточенном) состоянии.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4.3.3 Изоляция должна выдерживать испытательное напряжение 1500 В частотой 50 Гц без пробоя или перекрытия в течение не менее 1 мин.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4.3.4 Металлические детали светофора, не находящиеся под напряжением, должны быть заземлены.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4.3.5 Токоведущие провода должны иметь маркировку или окраску по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8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МЭК 60173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4.3.6 При смене лампы светофора патрон не должен проворачиваться.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4.3.7 Светофоры должны иметь степень защиты от воздействия окружающей среды 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IP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54 по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9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14254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светодиодные модули - по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0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33385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4.3.8 В качестве источников света в светофорах используют светоизлучающие диоды или электрические лампы накаливания общего назначения.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4.4 Колориметрические и фотометрические характеристики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4.4.1 Координаты цветности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25" name="Прямоугольник 25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5E8B8D" id="Прямоугольник 25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" filled="f" stroked="f">
                <o:lock v:ext="edit" aspectratio="t"/>
                <w10:anchorlock/>
              </v:rect>
            </w:pict>
          </mc:Fallback>
        </mc:AlternateConten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и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39700" cy="158750"/>
                <wp:effectExtent l="0" t="0" r="0" b="0"/>
                <wp:docPr id="24" name="Прямоугольник 24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FB6595" id="Прямоугольник 24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" filled="f" stroked="f">
                <o:lock v:ext="edit" aspectratio="t"/>
                <w10:anchorlock/>
              </v:rect>
            </w:pict>
          </mc:Fallback>
        </mc:AlternateConten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определяемые в стандартной колориметрической системе МКО 1931 г. относительно источника света типа А по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1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7721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должны соответствовать указанным в таблице Г.1 и на рисунке Г.1 приложения Г.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4.4.2 Коэффициенты пропускания рассеивателей, установленные при стандартном источнике света А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327150" cy="241300"/>
            <wp:effectExtent l="0" t="0" r="6350" b="6350"/>
            <wp:docPr id="23" name="Рисунок 23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должны соответствовать указанным в таблице Г.2 приложения Г.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4.4.3 Осевая сила света сигналов светофора должна соответствовать указанной в таблице Г.3 приложения Г. Для светофоров Т.1-Т.4 и Т.4.ж с изображением на рассеивателях стрелок на черном фоне и контурных стрелок осевая сила света должна составлять не менее 80% от соответствующих минимальных значений осевой силы света, указанных в таблице Г.3 для светофора Т.1, а для дополнительных секций с изображением стрелки или кольца красного цвета на черном фоне - не менее 50 кд.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4.4.4 Светораспределение сигналов транспортных светофоров с диаметром выходной апертуры 200 и 300 мм приведено в таблицах Г.4 и Г.5 приложения Г. Светораспределение сигналов транспортных светофоров с диаметром выходной апертуры 100 мм и дополнительных секций не нормируют.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4.4.5 Яркостной контраст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241300" cy="222250"/>
                <wp:effectExtent l="0" t="0" r="0" b="0"/>
                <wp:docPr id="22" name="Прямоугольник 22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F00AAC" id="Прямоугольник 22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" filled="f" stroked="f">
                <o:lock v:ext="edit" aspectratio="t"/>
                <w10:anchorlock/>
              </v:rect>
            </w:pict>
          </mc:Fallback>
        </mc:AlternateConten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(отношение максимальной яркости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342900" cy="228600"/>
                <wp:effectExtent l="0" t="0" r="0" b="0"/>
                <wp:docPr id="21" name="Прямоугольник 21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E3F4D" id="Прямоугольник 21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" filled="f" stroked="f">
                <o:lock v:ext="edit" aspectratio="t"/>
                <w10:anchorlock/>
              </v:rect>
            </w:pict>
          </mc:Fallback>
        </mc:AlternateConten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к минимальной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317500" cy="222250"/>
                <wp:effectExtent l="0" t="0" r="0" b="0"/>
                <wp:docPr id="20" name="Прямоугольник 20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A1B4C" id="Прямоугольник 20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2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" filled="f" stroked="f">
                <o:lock v:ext="edit" aspectratio="t"/>
                <w10:anchorlock/>
              </v:rect>
            </w:pict>
          </mc:Fallback>
        </mc:AlternateConten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по всему полю рассеивателя основного сигнала светофора) должен быть не более 10:1.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4.4.6 Отношение фактической осевой силы света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20650" cy="158750"/>
                <wp:effectExtent l="0" t="0" r="0" b="0"/>
                <wp:docPr id="19" name="Прямоугольник 19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A3A9B" id="Прямоугольник 19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9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" filled="f" stroked="f">
                <o:lock v:ext="edit" aspectratio="t"/>
                <w10:anchorlock/>
              </v:rect>
            </w:pict>
          </mc:Fallback>
        </mc:AlternateConten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излучаемой светофором, к силе света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241300" cy="222250"/>
                <wp:effectExtent l="0" t="0" r="0" b="0"/>
                <wp:docPr id="18" name="Прямоугольник 18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0CE9E" id="Прямоугольник 18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1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" filled="f" stroked="f">
                <o:lock v:ext="edit" aspectratio="t"/>
                <w10:anchorlock/>
              </v:rect>
            </w:pict>
          </mc:Fallback>
        </mc:AlternateConten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ложного сигнала, отраженного от отражателя светофора при попадании на него солнечного света ("фантомный" сигнал), должно быть не менее 5:1.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3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Изм.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4.5 Эксплуатационные характеристики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4.5.1 Показатели внешнего вида рассеивателей светофоров должны соответствовать требованиям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4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1.8 ГОСТ 5635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4.5.2 Термостойкость рассеивателей светофоров должна соответствовать требованиям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5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1.6 ГОСТ 5635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4.5.3 (Исключен,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6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Изм.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4.5.4 Конструкция светофоров должна обеспечивать стабильность параметров, указанных в 4.2.1-4.2.4, 4.3.2, 4.3.3, 4.3.7, 4.4.1, 4.4.2, в течение не менее трех лет со дня ввода в эксплуатацию в условиях воздействия окружающего воздуха температурой от минус (60±2) °С до плюс (60±2) °С.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4.5.5 Различимость сигналов светофора должна соответствовать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7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33385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Время включения сигнала светофора после подачи на него управляющего напряжения, а также условия использования альтернативных источников питания должны соответствовать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8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33385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9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Изм.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4.6 Маркировка, упаковка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4.6.1 На светофоре должна быть предусмотрена маркировка, содержащая его условное обозначение в соответствии с 3.3.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Содержание маркировки и способ ее нанесения должны соответствовать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0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33385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1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Изм.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4.6.2 Способ упаковки светофоров должен обеспечивать предохранение их от механических повреждений при перевозке транспортом любого вида в соответствии с правилами перевозок грузов, действующими на транспорте каждого вида.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4.7 Прочие требования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Требования к комплектности, транспортированию, хранению и гарантии изготовителя по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2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33385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(Введен дополнительно,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5 Методы испытаний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5.1 Методы контроля по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3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33386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5.2-5.6 (Исключены,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4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Изм.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5.7 Коэффициент пропускания рассеивателя (4.4.2) измеряют по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5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9242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6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Изм.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5.8. Силу света сигналов светофоров (4.4.3, 4.4.4) измеряют по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7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Р 54350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на расстоянии, при котором выполняется закон "обратных квадратов". При фотометрировании на светофоре должен быть установлен защитный козырек.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Фотометрирование сигналов светофоров с сигнальными модулями проводят через 30 мин 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после их включения.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 фотометрировании сигналов светофоров с источником света в виде лампы накаливания необходимо поддерживать электрический режим, обеспечивающий номинальный световой поток.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5.9-5.13 (Исключены,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Приложение А (обязательное). Типы и исполнение светофоров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Приложение А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(обязательное)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(Приложение не определяет конструктивные особенности светофоров)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 xml:space="preserve">А.1 </w:t>
      </w:r>
      <w:proofErr w:type="spellStart"/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Транспортные</w:t>
      </w:r>
      <w:proofErr w:type="spellEnd"/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 xml:space="preserve"> </w:t>
      </w:r>
      <w:proofErr w:type="spellStart"/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светофоры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220D0" w:rsidRPr="008220D0" w:rsidTr="008220D0">
        <w:trPr>
          <w:trHeight w:val="10"/>
          <w:jc w:val="center"/>
        </w:trPr>
        <w:tc>
          <w:tcPr>
            <w:tcW w:w="1145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8220D0" w:rsidRPr="008220D0" w:rsidTr="008220D0">
        <w:trPr>
          <w:jc w:val="center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lastRenderedPageBreak/>
              <w:drawing>
                <wp:inline distT="0" distB="0" distL="0" distR="0">
                  <wp:extent cx="5803900" cy="8940800"/>
                  <wp:effectExtent l="0" t="0" r="6350" b="0"/>
                  <wp:docPr id="17" name="Рисунок 17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0" cy="89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0D0" w:rsidRPr="008220D0" w:rsidTr="008220D0">
        <w:trPr>
          <w:trHeight w:val="10"/>
          <w:jc w:val="center"/>
        </w:trPr>
        <w:tc>
          <w:tcPr>
            <w:tcW w:w="10534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8220D0" w:rsidRPr="008220D0" w:rsidTr="008220D0">
        <w:trPr>
          <w:jc w:val="center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410200" cy="3619500"/>
                  <wp:effectExtent l="0" t="0" r="0" b="0"/>
                  <wp:docPr id="16" name="Рисунок 16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Подраздел А.1 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50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Изм.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 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 xml:space="preserve">А.2 </w:t>
      </w:r>
      <w:proofErr w:type="spellStart"/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Пешеходные</w:t>
      </w:r>
      <w:proofErr w:type="spellEnd"/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 xml:space="preserve"> </w:t>
      </w:r>
      <w:proofErr w:type="spellStart"/>
      <w:r w:rsidRPr="008220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светофоры</w: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2"/>
      </w:tblGrid>
      <w:tr w:rsidR="008220D0" w:rsidRPr="008220D0" w:rsidTr="008220D0">
        <w:trPr>
          <w:trHeight w:val="10"/>
          <w:jc w:val="center"/>
        </w:trPr>
        <w:tc>
          <w:tcPr>
            <w:tcW w:w="7392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8220D0" w:rsidRPr="008220D0" w:rsidTr="008220D0">
        <w:trPr>
          <w:jc w:val="center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3670300" cy="2171700"/>
                  <wp:effectExtent l="0" t="0" r="6350" b="0"/>
                  <wp:docPr id="15" name="Рисунок 15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20D0" w:rsidRPr="008220D0" w:rsidRDefault="008220D0" w:rsidP="008220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lastRenderedPageBreak/>
        <w:t>Приложение Б (обязательное). Параметры рабочих поверхностей рассеивателей сигналов светофоров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Приложение Б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(обязательное)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Таблица Б.1 - Диаметры (габаритные размеры) выходной апертуры сигналов светофоров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Размеры</w: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миллиметрах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408"/>
        <w:gridCol w:w="1267"/>
        <w:gridCol w:w="1019"/>
        <w:gridCol w:w="1142"/>
        <w:gridCol w:w="1759"/>
        <w:gridCol w:w="1224"/>
      </w:tblGrid>
      <w:tr w:rsidR="008220D0" w:rsidRPr="008220D0" w:rsidTr="008220D0">
        <w:trPr>
          <w:trHeight w:val="10"/>
        </w:trPr>
        <w:tc>
          <w:tcPr>
            <w:tcW w:w="184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47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Индекс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светофора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Вариант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конструкции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светофора</w:t>
            </w:r>
            <w:proofErr w:type="spellEnd"/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Сигнал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светофора</w:t>
            </w:r>
            <w:proofErr w:type="spellEnd"/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Красный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Желтый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Зеленый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Зеленый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дополнительной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секции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Бело-лунный</w:t>
            </w:r>
            <w:proofErr w:type="spellEnd"/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Т.1, Т.2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Ill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Т.1.п, Т.1.л, Т.1.пл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Ill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Т.1.г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Т.3.п, Т.3.л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600х550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600х550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Т.4.ж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600х550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600х550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600х550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Т.6, Т.6.д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572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II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Т.8, П.1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Т.10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200х200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200х200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300х300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300х300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Таблица Б.1 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Таблица Б.2 - Предельные отклонения диаметров (габаритных размеров) выходной апертуры сигналов светофоров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миллиметрах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865"/>
      </w:tblGrid>
      <w:tr w:rsidR="008220D0" w:rsidRPr="008220D0" w:rsidTr="008220D0">
        <w:trPr>
          <w:trHeight w:val="10"/>
        </w:trPr>
        <w:tc>
          <w:tcPr>
            <w:tcW w:w="4990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544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0D0" w:rsidRPr="008220D0" w:rsidTr="008220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Номинальный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откл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8220D0" w:rsidRPr="008220D0" w:rsidTr="008220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100; 200; 300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+10</w:t>
            </w:r>
          </w:p>
        </w:tc>
      </w:tr>
      <w:tr w:rsidR="008220D0" w:rsidRPr="008220D0" w:rsidTr="008220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550; 600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-100</w:t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Таблица Б.3 - Расстояния между геометрическими осями рассеивателей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миллиметрах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010"/>
        <w:gridCol w:w="2981"/>
      </w:tblGrid>
      <w:tr w:rsidR="008220D0" w:rsidRPr="008220D0" w:rsidTr="008220D0">
        <w:trPr>
          <w:trHeight w:val="10"/>
        </w:trPr>
        <w:tc>
          <w:tcPr>
            <w:tcW w:w="3696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326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0D0" w:rsidRPr="008220D0" w:rsidTr="008220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Диаметр (габаритные размеры) выходной апертуры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Расстояние между геометрическими осями рассеивателей</w:t>
            </w:r>
          </w:p>
        </w:tc>
      </w:tr>
      <w:tr w:rsidR="008220D0" w:rsidRPr="008220D0" w:rsidTr="008220D0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Номин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откл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8220D0" w:rsidRPr="008220D0" w:rsidTr="008220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100*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140-210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+10</w:t>
            </w:r>
          </w:p>
        </w:tc>
      </w:tr>
      <w:tr w:rsidR="008220D0" w:rsidRPr="008220D0" w:rsidTr="008220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220D0" w:rsidRPr="008220D0" w:rsidTr="008220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200, 300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+12</w:t>
            </w:r>
          </w:p>
        </w:tc>
      </w:tr>
      <w:tr w:rsidR="008220D0" w:rsidRPr="008220D0" w:rsidTr="008220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+15</w:t>
            </w:r>
          </w:p>
        </w:tc>
      </w:tr>
      <w:tr w:rsidR="008220D0" w:rsidRPr="008220D0" w:rsidTr="008220D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600х550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-100</w:t>
            </w:r>
          </w:p>
        </w:tc>
      </w:tr>
      <w:tr w:rsidR="008220D0" w:rsidRPr="008220D0" w:rsidTr="008220D0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* В одном светофоре должно использоваться только одно значение номинального расстояния между геометрическими осями рассеивателей.</w:t>
            </w: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Приложение В (обязательное). Символы, используемые на рассеивателях сигналов светофоров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обязательное</w: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масштабное</w: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изображение</w: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220D0" w:rsidRPr="008220D0" w:rsidTr="008220D0">
        <w:trPr>
          <w:trHeight w:val="10"/>
          <w:jc w:val="center"/>
        </w:trPr>
        <w:tc>
          <w:tcPr>
            <w:tcW w:w="12012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8220D0" w:rsidRPr="008220D0" w:rsidTr="008220D0">
        <w:trPr>
          <w:jc w:val="center"/>
        </w:trPr>
        <w:tc>
          <w:tcPr>
            <w:tcW w:w="12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6096000" cy="6375400"/>
                  <wp:effectExtent l="0" t="0" r="0" b="6350"/>
                  <wp:docPr id="14" name="Рисунок 14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637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220D0" w:rsidRPr="008220D0" w:rsidTr="008220D0">
        <w:trPr>
          <w:trHeight w:val="10"/>
          <w:jc w:val="center"/>
        </w:trPr>
        <w:tc>
          <w:tcPr>
            <w:tcW w:w="11827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8220D0" w:rsidRPr="008220D0" w:rsidTr="008220D0">
        <w:trPr>
          <w:jc w:val="center"/>
        </w:trPr>
        <w:tc>
          <w:tcPr>
            <w:tcW w:w="11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lastRenderedPageBreak/>
              <w:drawing>
                <wp:inline distT="0" distB="0" distL="0" distR="0">
                  <wp:extent cx="6000750" cy="6413500"/>
                  <wp:effectExtent l="0" t="0" r="0" b="6350"/>
                  <wp:docPr id="13" name="Рисунок 13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641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220D0" w:rsidRPr="008220D0" w:rsidTr="008220D0">
        <w:trPr>
          <w:trHeight w:val="10"/>
          <w:jc w:val="center"/>
        </w:trPr>
        <w:tc>
          <w:tcPr>
            <w:tcW w:w="12382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8220D0" w:rsidRPr="008220D0" w:rsidTr="008220D0">
        <w:trPr>
          <w:jc w:val="center"/>
        </w:trPr>
        <w:tc>
          <w:tcPr>
            <w:tcW w:w="12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00466E"/>
                <w:sz w:val="21"/>
                <w:szCs w:val="21"/>
              </w:rPr>
              <w:lastRenderedPageBreak/>
              <w:drawing>
                <wp:inline distT="0" distB="0" distL="0" distR="0">
                  <wp:extent cx="6191250" cy="6883400"/>
                  <wp:effectExtent l="0" t="0" r="0" b="0"/>
                  <wp:docPr id="12" name="Рисунок 12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688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220D0" w:rsidRPr="008220D0" w:rsidTr="008220D0">
        <w:trPr>
          <w:trHeight w:val="10"/>
          <w:jc w:val="center"/>
        </w:trPr>
        <w:tc>
          <w:tcPr>
            <w:tcW w:w="12197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8220D0" w:rsidRPr="008220D0" w:rsidTr="008220D0">
        <w:trPr>
          <w:jc w:val="center"/>
        </w:trPr>
        <w:tc>
          <w:tcPr>
            <w:tcW w:w="121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00466E"/>
                <w:sz w:val="21"/>
                <w:szCs w:val="21"/>
              </w:rPr>
              <w:lastRenderedPageBreak/>
              <w:drawing>
                <wp:inline distT="0" distB="0" distL="0" distR="0">
                  <wp:extent cx="6191250" cy="2914650"/>
                  <wp:effectExtent l="0" t="0" r="0" b="0"/>
                  <wp:docPr id="11" name="Рисунок 11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8220D0" w:rsidRPr="008220D0" w:rsidTr="008220D0">
        <w:trPr>
          <w:trHeight w:val="10"/>
          <w:jc w:val="center"/>
        </w:trPr>
        <w:tc>
          <w:tcPr>
            <w:tcW w:w="8131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8220D0" w:rsidRPr="008220D0" w:rsidTr="008220D0">
        <w:trPr>
          <w:jc w:val="center"/>
        </w:trPr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3816350" cy="1631950"/>
                  <wp:effectExtent l="0" t="0" r="0" b="6350"/>
                  <wp:docPr id="10" name="Рисунок 10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Приложение В 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begin"/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HYPERLINK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 "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http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://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docs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cntd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.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ru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>/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instrText>document</w:instrTex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instrText xml:space="preserve">/1200162597" </w:instrTex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separate"/>
      </w:r>
      <w:proofErr w:type="spellEnd"/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val="ru-RU"/>
        </w:rPr>
        <w:t xml:space="preserve">Изм. </w:t>
      </w:r>
      <w:r w:rsidRPr="008220D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</w:rPr>
        <w:t>N 1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fldChar w:fldCharType="end"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20D0" w:rsidRPr="008220D0" w:rsidRDefault="008220D0" w:rsidP="008220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8220D0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Приложение Г (обязательное). Технические требования к светофорам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обязательное</w: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Таблица Г.1 - Координаты цветности угловых точек цветовых областей выходной апертуры светофора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441"/>
        <w:gridCol w:w="1712"/>
        <w:gridCol w:w="1569"/>
        <w:gridCol w:w="1712"/>
        <w:gridCol w:w="1283"/>
      </w:tblGrid>
      <w:tr w:rsidR="008220D0" w:rsidRPr="008220D0" w:rsidTr="008220D0">
        <w:trPr>
          <w:trHeight w:val="10"/>
        </w:trPr>
        <w:tc>
          <w:tcPr>
            <w:tcW w:w="184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147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3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3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сигнала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координат</w:t>
            </w:r>
            <w:proofErr w:type="spellEnd"/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Координата цветности угловых точек цветовых областей</w:t>
            </w: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Угловые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точки</w:t>
            </w:r>
            <w:proofErr w:type="spellEnd"/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Красный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9" name="Прямоугольник 9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12A6E" id="Прямоугольник 9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0,700</w:t>
            </w: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8" name="Прямоугольник 8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53B07" id="Прямоугольник 8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0,290</w:t>
            </w: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7" name="Прямоугольник 7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495BC" id="Прямоугольник 7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0,546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0,612</w:t>
            </w: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6" name="Прямоугольник 6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9F4E9" id="Прямоугольник 6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0,382</w:t>
            </w: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Зеленый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5" name="Прямоугольник 5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356EAA" id="Прямоугольник 5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0,228</w:t>
            </w: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4" name="Прямоугольник 4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C76C6A" id="Прямоугольник 4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0,351</w:t>
            </w:r>
          </w:p>
        </w:tc>
      </w:tr>
      <w:tr w:rsidR="008220D0" w:rsidRPr="008220D0" w:rsidTr="008220D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Бело-лунный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3" name="Прямоугольник 3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87DA74" id="Прямоугольник 3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0,285</w:t>
            </w:r>
          </w:p>
        </w:tc>
      </w:tr>
      <w:tr w:rsidR="008220D0" w:rsidRPr="008220D0" w:rsidTr="008220D0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2" name="Прямоугольник 2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92B0CF" id="Прямоугольник 2" o:spid="_x0000_s1026" alt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0,264</w:t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220D0" w:rsidRPr="008220D0" w:rsidTr="008220D0">
        <w:trPr>
          <w:trHeight w:val="10"/>
          <w:jc w:val="center"/>
        </w:trPr>
        <w:tc>
          <w:tcPr>
            <w:tcW w:w="9425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8220D0" w:rsidRPr="008220D0" w:rsidTr="008220D0">
        <w:trPr>
          <w:jc w:val="center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4686300" cy="5219700"/>
                  <wp:effectExtent l="0" t="0" r="0" b="0"/>
                  <wp:docPr id="1" name="Рисунок 1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52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Г.1 - Границы цветовых областей выходной апертуры светофора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Таблица Г.2 - Коэффициент пропускания рассеивателей светофора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1644"/>
        <w:gridCol w:w="1486"/>
        <w:gridCol w:w="1636"/>
        <w:gridCol w:w="1562"/>
      </w:tblGrid>
      <w:tr w:rsidR="008220D0" w:rsidRPr="008220D0" w:rsidTr="008220D0">
        <w:trPr>
          <w:trHeight w:val="10"/>
        </w:trPr>
        <w:tc>
          <w:tcPr>
            <w:tcW w:w="3511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184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3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3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20D0" w:rsidRPr="008220D0" w:rsidTr="008220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линзы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Красный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Желтый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Зеленый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Бесцветный</w:t>
            </w:r>
            <w:proofErr w:type="spellEnd"/>
          </w:p>
        </w:tc>
      </w:tr>
      <w:tr w:rsidR="008220D0" w:rsidRPr="008220D0" w:rsidTr="008220D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Коэффициент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пропускания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%,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менее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Таблица Г.3 - Осевая сила света сигнала светофора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Сила</w: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света</w:t>
      </w:r>
      <w:proofErr w:type="spellEnd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</w:t>
      </w:r>
      <w:proofErr w:type="spellStart"/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канделах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335"/>
        <w:gridCol w:w="1489"/>
        <w:gridCol w:w="996"/>
        <w:gridCol w:w="839"/>
        <w:gridCol w:w="839"/>
        <w:gridCol w:w="1012"/>
        <w:gridCol w:w="1453"/>
      </w:tblGrid>
      <w:tr w:rsidR="008220D0" w:rsidRPr="008220D0" w:rsidTr="008220D0">
        <w:trPr>
          <w:trHeight w:val="10"/>
        </w:trPr>
        <w:tc>
          <w:tcPr>
            <w:tcW w:w="147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47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0D0" w:rsidRPr="008220D0" w:rsidTr="008220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сигнала</w:t>
            </w:r>
            <w:proofErr w:type="spellEnd"/>
          </w:p>
        </w:tc>
        <w:tc>
          <w:tcPr>
            <w:tcW w:w="8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Осевая сила света сигнала, не менее</w:t>
            </w:r>
          </w:p>
        </w:tc>
      </w:tr>
      <w:tr w:rsidR="008220D0" w:rsidRPr="008220D0" w:rsidTr="008220D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7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Транспортные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светофоры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типов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Пешеходные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светофоры</w:t>
            </w:r>
            <w:proofErr w:type="spellEnd"/>
          </w:p>
        </w:tc>
      </w:tr>
      <w:tr w:rsidR="008220D0" w:rsidRPr="008220D0" w:rsidTr="008220D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 2, 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220D0" w:rsidRPr="008220D0" w:rsidTr="008220D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Диаметр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выходной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апертуры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0D0" w:rsidRPr="008220D0" w:rsidTr="008220D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200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мм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300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мм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0D0" w:rsidRPr="008220D0" w:rsidTr="008220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Красный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</w:tr>
      <w:tr w:rsidR="008220D0" w:rsidRPr="008220D0" w:rsidTr="008220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Зеленый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</w:tr>
      <w:tr w:rsidR="008220D0" w:rsidRPr="008220D0" w:rsidTr="008220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Бело-лунный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01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Сила света любого сигнала светофора должна быть не более 2500 кд.</w:t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Таблица Г.4 - Светораспределение сигналов светофоров с диаметром выходной апертуры не менее 300 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860"/>
        <w:gridCol w:w="1020"/>
        <w:gridCol w:w="1020"/>
        <w:gridCol w:w="688"/>
        <w:gridCol w:w="862"/>
        <w:gridCol w:w="861"/>
        <w:gridCol w:w="875"/>
        <w:gridCol w:w="715"/>
        <w:gridCol w:w="1036"/>
      </w:tblGrid>
      <w:tr w:rsidR="008220D0" w:rsidRPr="008220D0" w:rsidTr="008220D0">
        <w:trPr>
          <w:trHeight w:val="10"/>
        </w:trPr>
        <w:tc>
          <w:tcPr>
            <w:tcW w:w="147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924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20D0" w:rsidRPr="008220D0" w:rsidTr="008220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Угол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вертикали</w:t>
            </w:r>
            <w:proofErr w:type="spellEnd"/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Доля от значений таблицы Г.3, %</w:t>
            </w:r>
          </w:p>
        </w:tc>
      </w:tr>
      <w:tr w:rsidR="008220D0" w:rsidRPr="008220D0" w:rsidTr="008220D0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Углы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горизонтали</w:t>
            </w:r>
            <w:proofErr w:type="spellEnd"/>
          </w:p>
        </w:tc>
      </w:tr>
      <w:tr w:rsidR="008220D0" w:rsidRPr="008220D0" w:rsidTr="008220D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-30°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-20°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-10°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-5°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+5°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+10°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+20°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+30°</w:t>
            </w:r>
          </w:p>
        </w:tc>
      </w:tr>
      <w:tr w:rsidR="008220D0" w:rsidRPr="008220D0" w:rsidTr="008220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+3°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8220D0" w:rsidRPr="008220D0" w:rsidTr="008220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-3°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-5°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220D0" w:rsidRPr="008220D0" w:rsidTr="008220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-10°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220D0" w:rsidRPr="008220D0" w:rsidTr="008220D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-20°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br/>
        <w:t>Таблица Г.4 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60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Изм.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 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Таблица Г.5 - Светораспределение сигналов светофоров с диаметром выходной апертуры не менее 200 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787"/>
        <w:gridCol w:w="787"/>
        <w:gridCol w:w="896"/>
        <w:gridCol w:w="802"/>
        <w:gridCol w:w="926"/>
        <w:gridCol w:w="969"/>
        <w:gridCol w:w="791"/>
        <w:gridCol w:w="954"/>
        <w:gridCol w:w="954"/>
      </w:tblGrid>
      <w:tr w:rsidR="008220D0" w:rsidRPr="008220D0" w:rsidTr="008220D0">
        <w:trPr>
          <w:trHeight w:val="10"/>
        </w:trPr>
        <w:tc>
          <w:tcPr>
            <w:tcW w:w="1663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924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20D0" w:rsidRPr="008220D0" w:rsidTr="008220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Угол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вертикали</w:t>
            </w:r>
            <w:proofErr w:type="spellEnd"/>
          </w:p>
        </w:tc>
        <w:tc>
          <w:tcPr>
            <w:tcW w:w="92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Доля от значений таблицы Г.3, %</w:t>
            </w:r>
          </w:p>
        </w:tc>
      </w:tr>
      <w:tr w:rsidR="008220D0" w:rsidRPr="008220D0" w:rsidTr="008220D0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92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Углы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горизонтали</w:t>
            </w:r>
            <w:proofErr w:type="spellEnd"/>
          </w:p>
        </w:tc>
      </w:tr>
      <w:tr w:rsidR="008220D0" w:rsidRPr="008220D0" w:rsidTr="008220D0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-15°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-10°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-5°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-2,5°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+2,5°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+5°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+10°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+15°</w:t>
            </w:r>
          </w:p>
        </w:tc>
      </w:tr>
      <w:tr w:rsidR="008220D0" w:rsidRPr="008220D0" w:rsidTr="008220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+1,5°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</w:p>
        </w:tc>
      </w:tr>
      <w:tr w:rsidR="008220D0" w:rsidRPr="008220D0" w:rsidTr="008220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-1,5°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20D0" w:rsidRPr="008220D0" w:rsidTr="008220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-3°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0D0" w:rsidRPr="008220D0" w:rsidTr="008220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-5°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220D0" w:rsidRPr="008220D0" w:rsidTr="008220D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-10°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Таблица Г.5 (Измененная редакция,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61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Изм.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Приложение Д (Исключено,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62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Изм.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Библиография (Исключена,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63" w:history="1"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Изм. 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8220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</w:t>
        </w:r>
      </w:hyperlink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).</w:t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583"/>
        <w:gridCol w:w="2314"/>
        <w:gridCol w:w="1806"/>
      </w:tblGrid>
      <w:tr w:rsidR="008220D0" w:rsidRPr="008220D0" w:rsidTr="008220D0">
        <w:trPr>
          <w:trHeight w:val="10"/>
        </w:trPr>
        <w:tc>
          <w:tcPr>
            <w:tcW w:w="2957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3142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57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8" w:type="dxa"/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20D0" w:rsidRPr="008220D0" w:rsidTr="008220D0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УДК 556.056.4:006:354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ОКС 03.220.20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Д28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ОКП 52 1620</w:t>
            </w:r>
          </w:p>
        </w:tc>
      </w:tr>
      <w:tr w:rsidR="008220D0" w:rsidRPr="008220D0" w:rsidTr="008220D0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0D0" w:rsidRPr="008220D0" w:rsidTr="008220D0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20D0" w:rsidRPr="008220D0" w:rsidRDefault="008220D0" w:rsidP="008220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 xml:space="preserve">Ключевые слова: светофор дорожный, выходная апертура, технические требования, </w:t>
            </w:r>
            <w:proofErr w:type="spellStart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рассеиватели</w:t>
            </w:r>
            <w:proofErr w:type="spellEnd"/>
            <w:r w:rsidRPr="008220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, источник света</w:t>
            </w:r>
          </w:p>
        </w:tc>
      </w:tr>
    </w:tbl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8220D0" w:rsidRPr="008220D0" w:rsidRDefault="008220D0" w:rsidP="008220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Редакция документа с учетом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изменений и дополнений подготовлена</w:t>
      </w:r>
      <w:r w:rsidRPr="008220D0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АО "Кодекс"</w:t>
      </w:r>
    </w:p>
    <w:p w:rsidR="000C32FA" w:rsidRPr="008220D0" w:rsidRDefault="000C32FA">
      <w:pPr>
        <w:rPr>
          <w:lang w:val="ru-RU"/>
        </w:rPr>
      </w:pPr>
      <w:bookmarkStart w:id="0" w:name="_GoBack"/>
      <w:bookmarkEnd w:id="0"/>
    </w:p>
    <w:sectPr w:rsidR="000C32FA" w:rsidRPr="008220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67"/>
    <w:rsid w:val="000C32FA"/>
    <w:rsid w:val="004E7567"/>
    <w:rsid w:val="0082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4B8E5-89D4-4E66-ACCC-1DB5315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2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0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20D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82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220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0D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2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7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91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64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40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83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7038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977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40035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20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59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89245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136066" TargetMode="External"/><Relationship Id="rId18" Type="http://schemas.openxmlformats.org/officeDocument/2006/relationships/hyperlink" Target="http://docs.cntd.ru/document/1200038802" TargetMode="External"/><Relationship Id="rId26" Type="http://schemas.openxmlformats.org/officeDocument/2006/relationships/hyperlink" Target="http://docs.cntd.ru/document/1200135145" TargetMode="External"/><Relationship Id="rId39" Type="http://schemas.openxmlformats.org/officeDocument/2006/relationships/hyperlink" Target="http://docs.cntd.ru/document/1200162597" TargetMode="External"/><Relationship Id="rId21" Type="http://schemas.openxmlformats.org/officeDocument/2006/relationships/hyperlink" Target="http://docs.cntd.ru/document/1200003320" TargetMode="External"/><Relationship Id="rId34" Type="http://schemas.openxmlformats.org/officeDocument/2006/relationships/hyperlink" Target="http://docs.cntd.ru/document/1200013948" TargetMode="External"/><Relationship Id="rId42" Type="http://schemas.openxmlformats.org/officeDocument/2006/relationships/hyperlink" Target="http://docs.cntd.ru/document/1200135145" TargetMode="External"/><Relationship Id="rId47" Type="http://schemas.openxmlformats.org/officeDocument/2006/relationships/hyperlink" Target="http://docs.cntd.ru/document/1200121088" TargetMode="External"/><Relationship Id="rId50" Type="http://schemas.openxmlformats.org/officeDocument/2006/relationships/hyperlink" Target="http://docs.cntd.ru/document/1200162597" TargetMode="External"/><Relationship Id="rId55" Type="http://schemas.openxmlformats.org/officeDocument/2006/relationships/image" Target="media/image7.jpeg"/><Relationship Id="rId63" Type="http://schemas.openxmlformats.org/officeDocument/2006/relationships/hyperlink" Target="http://docs.cntd.ru/document/1200162597" TargetMode="External"/><Relationship Id="rId7" Type="http://schemas.openxmlformats.org/officeDocument/2006/relationships/hyperlink" Target="http://docs.cntd.ru/document/7474179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135145" TargetMode="External"/><Relationship Id="rId20" Type="http://schemas.openxmlformats.org/officeDocument/2006/relationships/hyperlink" Target="http://docs.cntd.ru/document/1200026515" TargetMode="External"/><Relationship Id="rId29" Type="http://schemas.openxmlformats.org/officeDocument/2006/relationships/hyperlink" Target="http://docs.cntd.ru/document/1200136066" TargetMode="External"/><Relationship Id="rId41" Type="http://schemas.openxmlformats.org/officeDocument/2006/relationships/hyperlink" Target="http://docs.cntd.ru/document/1200162597" TargetMode="External"/><Relationship Id="rId54" Type="http://schemas.openxmlformats.org/officeDocument/2006/relationships/hyperlink" Target="http://docs.cntd.ru/picture/get?id=P00DE00000000&amp;doc_id=1200038801" TargetMode="External"/><Relationship Id="rId62" Type="http://schemas.openxmlformats.org/officeDocument/2006/relationships/hyperlink" Target="http://docs.cntd.ru/document/12001625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900882" TargetMode="External"/><Relationship Id="rId11" Type="http://schemas.openxmlformats.org/officeDocument/2006/relationships/hyperlink" Target="http://docs.cntd.ru/document/1200013948" TargetMode="External"/><Relationship Id="rId24" Type="http://schemas.openxmlformats.org/officeDocument/2006/relationships/hyperlink" Target="http://docs.cntd.ru/document/1200114724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://docs.cntd.ru/document/1200135145" TargetMode="External"/><Relationship Id="rId40" Type="http://schemas.openxmlformats.org/officeDocument/2006/relationships/hyperlink" Target="http://docs.cntd.ru/document/1200135145" TargetMode="External"/><Relationship Id="rId45" Type="http://schemas.openxmlformats.org/officeDocument/2006/relationships/hyperlink" Target="http://docs.cntd.ru/document/1200023883" TargetMode="External"/><Relationship Id="rId53" Type="http://schemas.openxmlformats.org/officeDocument/2006/relationships/image" Target="media/image6.jpeg"/><Relationship Id="rId58" Type="http://schemas.openxmlformats.org/officeDocument/2006/relationships/image" Target="media/image9.jpeg"/><Relationship Id="rId5" Type="http://schemas.openxmlformats.org/officeDocument/2006/relationships/hyperlink" Target="http://docs.cntd.ru/document/9051567" TargetMode="External"/><Relationship Id="rId15" Type="http://schemas.openxmlformats.org/officeDocument/2006/relationships/hyperlink" Target="http://docs.cntd.ru/document/1200130816" TargetMode="External"/><Relationship Id="rId23" Type="http://schemas.openxmlformats.org/officeDocument/2006/relationships/hyperlink" Target="http://docs.cntd.ru/document/1200130816" TargetMode="External"/><Relationship Id="rId28" Type="http://schemas.openxmlformats.org/officeDocument/2006/relationships/hyperlink" Target="http://docs.cntd.ru/document/1200026515" TargetMode="External"/><Relationship Id="rId36" Type="http://schemas.openxmlformats.org/officeDocument/2006/relationships/hyperlink" Target="http://docs.cntd.ru/document/1200162597" TargetMode="External"/><Relationship Id="rId49" Type="http://schemas.openxmlformats.org/officeDocument/2006/relationships/image" Target="media/image3.jpeg"/><Relationship Id="rId57" Type="http://schemas.openxmlformats.org/officeDocument/2006/relationships/image" Target="media/image8.jpeg"/><Relationship Id="rId61" Type="http://schemas.openxmlformats.org/officeDocument/2006/relationships/hyperlink" Target="http://docs.cntd.ru/document/1200162597" TargetMode="External"/><Relationship Id="rId10" Type="http://schemas.openxmlformats.org/officeDocument/2006/relationships/hyperlink" Target="http://docs.cntd.ru/document/1200012970" TargetMode="External"/><Relationship Id="rId19" Type="http://schemas.openxmlformats.org/officeDocument/2006/relationships/hyperlink" Target="http://docs.cntd.ru/document/1200121088" TargetMode="External"/><Relationship Id="rId31" Type="http://schemas.openxmlformats.org/officeDocument/2006/relationships/hyperlink" Target="http://docs.cntd.ru/document/1200023836" TargetMode="External"/><Relationship Id="rId44" Type="http://schemas.openxmlformats.org/officeDocument/2006/relationships/hyperlink" Target="http://docs.cntd.ru/document/1200162597" TargetMode="External"/><Relationship Id="rId52" Type="http://schemas.openxmlformats.org/officeDocument/2006/relationships/image" Target="media/image5.jpeg"/><Relationship Id="rId60" Type="http://schemas.openxmlformats.org/officeDocument/2006/relationships/hyperlink" Target="http://docs.cntd.ru/document/1200162597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docs.cntd.ru/document/5200306" TargetMode="External"/><Relationship Id="rId9" Type="http://schemas.openxmlformats.org/officeDocument/2006/relationships/hyperlink" Target="http://docs.cntd.ru/document/553803985" TargetMode="External"/><Relationship Id="rId14" Type="http://schemas.openxmlformats.org/officeDocument/2006/relationships/hyperlink" Target="http://docs.cntd.ru/document/1200003320" TargetMode="External"/><Relationship Id="rId22" Type="http://schemas.openxmlformats.org/officeDocument/2006/relationships/hyperlink" Target="http://docs.cntd.ru/document/1200012970" TargetMode="External"/><Relationship Id="rId27" Type="http://schemas.openxmlformats.org/officeDocument/2006/relationships/hyperlink" Target="http://docs.cntd.ru/document/1200038802" TargetMode="External"/><Relationship Id="rId30" Type="http://schemas.openxmlformats.org/officeDocument/2006/relationships/hyperlink" Target="http://docs.cntd.ru/document/1200135145" TargetMode="External"/><Relationship Id="rId35" Type="http://schemas.openxmlformats.org/officeDocument/2006/relationships/hyperlink" Target="http://docs.cntd.ru/document/1200013948" TargetMode="External"/><Relationship Id="rId43" Type="http://schemas.openxmlformats.org/officeDocument/2006/relationships/hyperlink" Target="http://docs.cntd.ru/document/1200135144" TargetMode="External"/><Relationship Id="rId48" Type="http://schemas.openxmlformats.org/officeDocument/2006/relationships/image" Target="media/image2.jpeg"/><Relationship Id="rId56" Type="http://schemas.openxmlformats.org/officeDocument/2006/relationships/hyperlink" Target="http://docs.cntd.ru/picture/get?id=P00E000000000&amp;doc_id=120003880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ocs.cntd.ru/document/1200162597" TargetMode="External"/><Relationship Id="rId51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23836" TargetMode="External"/><Relationship Id="rId17" Type="http://schemas.openxmlformats.org/officeDocument/2006/relationships/hyperlink" Target="http://docs.cntd.ru/document/1200114724" TargetMode="External"/><Relationship Id="rId25" Type="http://schemas.openxmlformats.org/officeDocument/2006/relationships/hyperlink" Target="http://docs.cntd.ru/document/1200162597" TargetMode="External"/><Relationship Id="rId33" Type="http://schemas.openxmlformats.org/officeDocument/2006/relationships/hyperlink" Target="http://docs.cntd.ru/document/1200162597" TargetMode="External"/><Relationship Id="rId38" Type="http://schemas.openxmlformats.org/officeDocument/2006/relationships/hyperlink" Target="http://docs.cntd.ru/document/1200135145" TargetMode="External"/><Relationship Id="rId46" Type="http://schemas.openxmlformats.org/officeDocument/2006/relationships/hyperlink" Target="http://docs.cntd.ru/document/1200162597" TargetMode="External"/><Relationship Id="rId5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3386</Words>
  <Characters>19301</Characters>
  <Application>Microsoft Office Word</Application>
  <DocSecurity>0</DocSecurity>
  <Lines>160</Lines>
  <Paragraphs>45</Paragraphs>
  <ScaleCrop>false</ScaleCrop>
  <Company/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2020-04-06T10:51:00Z</dcterms:created>
  <dcterms:modified xsi:type="dcterms:W3CDTF">2020-04-06T10:51:00Z</dcterms:modified>
</cp:coreProperties>
</file>